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A9" w:rsidRDefault="00531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7"/>
        <w:gridCol w:w="2339"/>
        <w:gridCol w:w="2318"/>
        <w:gridCol w:w="2203"/>
        <w:gridCol w:w="2379"/>
        <w:gridCol w:w="2126"/>
        <w:gridCol w:w="2318"/>
      </w:tblGrid>
      <w:tr w:rsidR="005313A9">
        <w:trPr>
          <w:trHeight w:val="558"/>
        </w:trPr>
        <w:tc>
          <w:tcPr>
            <w:tcW w:w="1707" w:type="dxa"/>
          </w:tcPr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39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Autumn 1</w:t>
            </w: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2318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Autumn 2</w:t>
            </w:r>
          </w:p>
        </w:tc>
        <w:tc>
          <w:tcPr>
            <w:tcW w:w="2203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Spring 1</w:t>
            </w: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2379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Spring 2</w:t>
            </w:r>
          </w:p>
        </w:tc>
        <w:tc>
          <w:tcPr>
            <w:tcW w:w="2126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Summer 1</w:t>
            </w:r>
          </w:p>
        </w:tc>
        <w:tc>
          <w:tcPr>
            <w:tcW w:w="2318" w:type="dxa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Summer 2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FFF2CC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Book/ theme</w:t>
            </w:r>
          </w:p>
        </w:tc>
        <w:tc>
          <w:tcPr>
            <w:tcW w:w="2339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Bear named Paddington</w:t>
            </w:r>
          </w:p>
        </w:tc>
        <w:tc>
          <w:tcPr>
            <w:tcW w:w="2318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Bear named Paddington</w:t>
            </w:r>
          </w:p>
        </w:tc>
        <w:tc>
          <w:tcPr>
            <w:tcW w:w="2203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Castles, Knights and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Fairytales</w:t>
            </w:r>
            <w:proofErr w:type="spellEnd"/>
          </w:p>
        </w:tc>
        <w:tc>
          <w:tcPr>
            <w:tcW w:w="2379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Castles, Knights and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Fairytales</w:t>
            </w:r>
            <w:proofErr w:type="spellEnd"/>
          </w:p>
        </w:tc>
        <w:tc>
          <w:tcPr>
            <w:tcW w:w="2126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 Island Home</w:t>
            </w:r>
          </w:p>
        </w:tc>
        <w:tc>
          <w:tcPr>
            <w:tcW w:w="2318" w:type="dxa"/>
            <w:shd w:val="clear" w:color="auto" w:fill="FFF2C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 Island Home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B4C6E7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English</w:t>
            </w: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Wanted Poster: Paddington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Diary: Paddington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Poetry: Remembrance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Newspaper report: Great Fire of London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Non-Chronological report: Peru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Narrative: Kevin the Carrot (Christmas themed)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</w:tc>
        <w:tc>
          <w:tcPr>
            <w:tcW w:w="2203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Poetry: Settings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Narrative: Little Red Riding Hood ‘Warning journey’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Instructions: How to trap a Wolf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Narrative: The Gingerbread Man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Non-Chronological Report: Castles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</w:tc>
        <w:tc>
          <w:tcPr>
            <w:tcW w:w="2126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Recount: Weston Super Mare/Similar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Narrative: Katie Morag adventure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Postcards: Katie Morag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B4C6E7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Riddles: Katie Morag characters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entertain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Leaflet: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Coll</w:t>
            </w:r>
            <w:proofErr w:type="spellEnd"/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Writing to inform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5313A9">
        <w:trPr>
          <w:trHeight w:val="5129"/>
        </w:trPr>
        <w:tc>
          <w:tcPr>
            <w:tcW w:w="1707" w:type="dxa"/>
            <w:shd w:val="clear" w:color="auto" w:fill="C5E0B3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Maths</w:t>
            </w:r>
          </w:p>
        </w:tc>
        <w:tc>
          <w:tcPr>
            <w:tcW w:w="2339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Number and place value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Geometry: Properties of shapes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Addition and Subtraction </w:t>
            </w:r>
          </w:p>
        </w:tc>
        <w:tc>
          <w:tcPr>
            <w:tcW w:w="2318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Addition and Subtraction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Geometry: Properties of shapes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Multiplication and division</w:t>
            </w:r>
          </w:p>
        </w:tc>
        <w:tc>
          <w:tcPr>
            <w:tcW w:w="2203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Multiplication and division: Multiplication tables </w:t>
            </w:r>
          </w:p>
          <w:p w:rsidR="005313A9" w:rsidRDefault="005313A9">
            <w:pPr>
              <w:ind w:left="36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Measurement: length and mass</w:t>
            </w:r>
          </w:p>
          <w:p w:rsidR="005313A9" w:rsidRDefault="0053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Fractions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Measurement: Time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Measurement: Money</w:t>
            </w:r>
          </w:p>
        </w:tc>
        <w:tc>
          <w:tcPr>
            <w:tcW w:w="2126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Statistics (Science?)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Measurement: Capacity and temperature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C5E0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Place Value: Securing Yr2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Addition and Subtraction: Securing Yr2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Multiplication and Division: Securing Yr2</w:t>
            </w:r>
          </w:p>
        </w:tc>
      </w:tr>
      <w:tr w:rsidR="005313A9">
        <w:trPr>
          <w:trHeight w:val="1770"/>
        </w:trPr>
        <w:tc>
          <w:tcPr>
            <w:tcW w:w="1707" w:type="dxa"/>
            <w:vMerge w:val="restart"/>
            <w:shd w:val="clear" w:color="auto" w:fill="F7CBAC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Science</w:t>
            </w: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Working Scientifically</w:t>
            </w: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5313A9" w:rsidRDefault="005313A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Uses of materials</w:t>
            </w:r>
          </w:p>
        </w:tc>
        <w:tc>
          <w:tcPr>
            <w:tcW w:w="2318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Changing shape</w:t>
            </w:r>
          </w:p>
        </w:tc>
        <w:tc>
          <w:tcPr>
            <w:tcW w:w="2203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Living things</w:t>
            </w:r>
          </w:p>
        </w:tc>
        <w:tc>
          <w:tcPr>
            <w:tcW w:w="2379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Habitats</w:t>
            </w:r>
          </w:p>
        </w:tc>
        <w:tc>
          <w:tcPr>
            <w:tcW w:w="2126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Feeding and exercise </w:t>
            </w:r>
          </w:p>
        </w:tc>
        <w:tc>
          <w:tcPr>
            <w:tcW w:w="2318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Growing plants</w:t>
            </w:r>
          </w:p>
        </w:tc>
      </w:tr>
      <w:tr w:rsidR="005313A9">
        <w:trPr>
          <w:trHeight w:val="1209"/>
        </w:trPr>
        <w:tc>
          <w:tcPr>
            <w:tcW w:w="1707" w:type="dxa"/>
            <w:vMerge/>
            <w:shd w:val="clear" w:color="auto" w:fill="F7CBAC"/>
          </w:tcPr>
          <w:p w:rsidR="005313A9" w:rsidRDefault="00531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t>Identifying and classifying.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  <w:t>Asking simple questions and recognising that they can be answered in different ways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  <w:lastRenderedPageBreak/>
              <w:t>Observing closely, using simple equipment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t>Performing simple tests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Using their observations and ideas to suggest answers to questions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t>Gathering and recording data to help in answering questions.</w:t>
            </w:r>
          </w:p>
        </w:tc>
        <w:tc>
          <w:tcPr>
            <w:tcW w:w="2318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lastRenderedPageBreak/>
              <w:t>Identifying and classifying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  <w:t>Asking simple questions and recognising that they can be answered in different ways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  <w:lastRenderedPageBreak/>
              <w:t>Observing closely, using simple equipment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t>Performing simple tests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t>Gathering and recording data to help in answering questions.</w:t>
            </w:r>
          </w:p>
        </w:tc>
        <w:tc>
          <w:tcPr>
            <w:tcW w:w="2203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lastRenderedPageBreak/>
              <w:t>Identifying and classifying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Using their observations and ideas to suggest answers to questions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t xml:space="preserve">Gathering and recording data to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lastRenderedPageBreak/>
              <w:t>help in answering questions.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  <w:t>Observing closely, using simple equipment</w:t>
            </w:r>
          </w:p>
        </w:tc>
        <w:tc>
          <w:tcPr>
            <w:tcW w:w="2379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lastRenderedPageBreak/>
              <w:t>Identifying and classifying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t>Gathering and recording data to help in answering questions.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  <w:t>Observing closely, using simple equipment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  <w:t>Asking simple questions and recognising that they can be answered in different ways</w:t>
            </w:r>
          </w:p>
        </w:tc>
        <w:tc>
          <w:tcPr>
            <w:tcW w:w="2126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lastRenderedPageBreak/>
              <w:t>Identifying and classifying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t>Performing simple tests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magenta"/>
              </w:rPr>
              <w:t>Gathering and recording data to help in answering questions.</w:t>
            </w:r>
          </w:p>
        </w:tc>
        <w:tc>
          <w:tcPr>
            <w:tcW w:w="2318" w:type="dxa"/>
            <w:shd w:val="clear" w:color="auto" w:fill="F7CBAC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cyan"/>
              </w:rPr>
              <w:t>Observing closely, using simple equipment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3C78D8"/>
              </w:rPr>
              <w:t>Asking simple questions and recognising that they can be answered in different ways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red"/>
              </w:rPr>
              <w:lastRenderedPageBreak/>
              <w:t>Performing simple tests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Using their observations and ideas to suggest answers to questions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DBDBDB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Art</w:t>
            </w:r>
          </w:p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2"/>
                <w:u w:val="single"/>
              </w:rPr>
              <w:t>Famous Artist?</w:t>
            </w:r>
          </w:p>
        </w:tc>
        <w:tc>
          <w:tcPr>
            <w:tcW w:w="2339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Art</w:t>
            </w:r>
          </w:p>
        </w:tc>
        <w:tc>
          <w:tcPr>
            <w:tcW w:w="2318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Textiles: Peruvian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Arpillera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Art</w:t>
            </w:r>
          </w:p>
        </w:tc>
        <w:tc>
          <w:tcPr>
            <w:tcW w:w="2203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Collage: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Coat of arms/shields</w:t>
            </w:r>
          </w:p>
        </w:tc>
        <w:tc>
          <w:tcPr>
            <w:tcW w:w="2379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Art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3D: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Paper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mache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islands</w:t>
            </w:r>
          </w:p>
        </w:tc>
        <w:tc>
          <w:tcPr>
            <w:tcW w:w="2318" w:type="dxa"/>
            <w:shd w:val="clear" w:color="auto" w:fill="DBDBDB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Art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FACAFF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Design and Technology</w:t>
            </w:r>
          </w:p>
        </w:tc>
        <w:tc>
          <w:tcPr>
            <w:tcW w:w="2339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Structures: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Shelter for Paddington</w:t>
            </w:r>
          </w:p>
        </w:tc>
        <w:tc>
          <w:tcPr>
            <w:tcW w:w="2318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D&amp;T</w:t>
            </w:r>
          </w:p>
        </w:tc>
        <w:tc>
          <w:tcPr>
            <w:tcW w:w="2203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No D&amp;T</w:t>
            </w:r>
          </w:p>
        </w:tc>
        <w:tc>
          <w:tcPr>
            <w:tcW w:w="2379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Food: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Fruit salad/kebab</w:t>
            </w:r>
          </w:p>
        </w:tc>
        <w:tc>
          <w:tcPr>
            <w:tcW w:w="2126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D&amp;T</w:t>
            </w:r>
          </w:p>
        </w:tc>
        <w:tc>
          <w:tcPr>
            <w:tcW w:w="2318" w:type="dxa"/>
            <w:shd w:val="clear" w:color="auto" w:fill="FACA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Mechanisms: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Moving picture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73FFC3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Computing</w:t>
            </w:r>
          </w:p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JG to confirm content!</w:t>
            </w:r>
          </w:p>
        </w:tc>
        <w:tc>
          <w:tcPr>
            <w:tcW w:w="2339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E-Safety</w:t>
            </w:r>
          </w:p>
        </w:tc>
        <w:tc>
          <w:tcPr>
            <w:tcW w:w="2318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E-Safety</w:t>
            </w:r>
          </w:p>
        </w:tc>
        <w:tc>
          <w:tcPr>
            <w:tcW w:w="2203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Coding- Bee bots</w:t>
            </w:r>
          </w:p>
        </w:tc>
        <w:tc>
          <w:tcPr>
            <w:tcW w:w="2379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Bee bots: position and movement in maths.</w:t>
            </w:r>
          </w:p>
        </w:tc>
        <w:tc>
          <w:tcPr>
            <w:tcW w:w="2126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Digital literacy.</w:t>
            </w:r>
          </w:p>
        </w:tc>
        <w:tc>
          <w:tcPr>
            <w:tcW w:w="2318" w:type="dxa"/>
            <w:shd w:val="clear" w:color="auto" w:fill="73FFC3"/>
          </w:tcPr>
          <w:p w:rsidR="005313A9" w:rsidRDefault="00DD67A0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Information technology.</w:t>
            </w:r>
          </w:p>
        </w:tc>
      </w:tr>
      <w:tr w:rsidR="005313A9">
        <w:trPr>
          <w:trHeight w:val="1209"/>
        </w:trPr>
        <w:tc>
          <w:tcPr>
            <w:tcW w:w="1707" w:type="dxa"/>
            <w:shd w:val="clear" w:color="auto" w:fill="D6FFB3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Physical Education</w:t>
            </w:r>
          </w:p>
        </w:tc>
        <w:tc>
          <w:tcPr>
            <w:tcW w:w="2339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Fundamental Movement Skills- Gymnastics.</w:t>
            </w:r>
          </w:p>
        </w:tc>
        <w:tc>
          <w:tcPr>
            <w:tcW w:w="2318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Fundamental Movement Skills-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Net and Wall Games 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(Tennis)</w:t>
            </w:r>
          </w:p>
        </w:tc>
        <w:tc>
          <w:tcPr>
            <w:tcW w:w="2203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Fundamental Movement Skills- Dance</w:t>
            </w:r>
          </w:p>
        </w:tc>
        <w:tc>
          <w:tcPr>
            <w:tcW w:w="2379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Fundamental Movement skills- 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Orienteering (Balance and coordination)</w:t>
            </w:r>
          </w:p>
        </w:tc>
        <w:tc>
          <w:tcPr>
            <w:tcW w:w="2126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Fundamental movement skills- Invasion Games (Hockey)</w:t>
            </w:r>
          </w:p>
        </w:tc>
        <w:tc>
          <w:tcPr>
            <w:tcW w:w="2318" w:type="dxa"/>
            <w:shd w:val="clear" w:color="auto" w:fill="D6FFB3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Fundamental movement skills- Athletics</w:t>
            </w:r>
          </w:p>
        </w:tc>
      </w:tr>
      <w:tr w:rsidR="005313A9">
        <w:trPr>
          <w:trHeight w:val="1310"/>
        </w:trPr>
        <w:tc>
          <w:tcPr>
            <w:tcW w:w="1707" w:type="dxa"/>
            <w:shd w:val="clear" w:color="auto" w:fill="FF9292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2339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The Great Fire of London</w:t>
            </w:r>
          </w:p>
        </w:tc>
        <w:tc>
          <w:tcPr>
            <w:tcW w:w="2318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History</w:t>
            </w:r>
          </w:p>
        </w:tc>
        <w:tc>
          <w:tcPr>
            <w:tcW w:w="2203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Life in a castle/famous kings/queens</w:t>
            </w:r>
          </w:p>
        </w:tc>
        <w:tc>
          <w:tcPr>
            <w:tcW w:w="2379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Life in a castle/famous kings/queens</w:t>
            </w:r>
          </w:p>
        </w:tc>
        <w:tc>
          <w:tcPr>
            <w:tcW w:w="2126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History</w:t>
            </w:r>
          </w:p>
        </w:tc>
        <w:tc>
          <w:tcPr>
            <w:tcW w:w="2318" w:type="dxa"/>
            <w:shd w:val="clear" w:color="auto" w:fill="FF9292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History</w:t>
            </w:r>
          </w:p>
        </w:tc>
      </w:tr>
      <w:tr w:rsidR="005313A9">
        <w:trPr>
          <w:trHeight w:val="1310"/>
        </w:trPr>
        <w:tc>
          <w:tcPr>
            <w:tcW w:w="1707" w:type="dxa"/>
            <w:shd w:val="clear" w:color="auto" w:fill="FFE885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Geography</w:t>
            </w:r>
          </w:p>
        </w:tc>
        <w:tc>
          <w:tcPr>
            <w:tcW w:w="2339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Geography</w:t>
            </w:r>
          </w:p>
        </w:tc>
        <w:tc>
          <w:tcPr>
            <w:tcW w:w="2318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Peru: Non-European comparison 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Geography</w:t>
            </w:r>
          </w:p>
        </w:tc>
        <w:tc>
          <w:tcPr>
            <w:tcW w:w="2379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Geography</w:t>
            </w:r>
          </w:p>
        </w:tc>
        <w:tc>
          <w:tcPr>
            <w:tcW w:w="2126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Uk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locality comparison: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Coll</w:t>
            </w:r>
            <w:proofErr w:type="spellEnd"/>
          </w:p>
        </w:tc>
        <w:tc>
          <w:tcPr>
            <w:tcW w:w="2318" w:type="dxa"/>
            <w:shd w:val="clear" w:color="auto" w:fill="FFE885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Uk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locality comparison: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Coll</w:t>
            </w:r>
            <w:proofErr w:type="spellEnd"/>
          </w:p>
        </w:tc>
      </w:tr>
      <w:tr w:rsidR="005313A9">
        <w:trPr>
          <w:trHeight w:val="1310"/>
        </w:trPr>
        <w:tc>
          <w:tcPr>
            <w:tcW w:w="1707" w:type="dxa"/>
            <w:shd w:val="clear" w:color="auto" w:fill="auto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Religious Education</w:t>
            </w:r>
          </w:p>
        </w:tc>
        <w:tc>
          <w:tcPr>
            <w:tcW w:w="4657" w:type="dxa"/>
            <w:gridSpan w:val="2"/>
            <w:shd w:val="clear" w:color="auto" w:fill="auto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Creation/Gospel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Salvation</w:t>
            </w:r>
          </w:p>
        </w:tc>
        <w:tc>
          <w:tcPr>
            <w:tcW w:w="4444" w:type="dxa"/>
            <w:gridSpan w:val="2"/>
            <w:shd w:val="clear" w:color="auto" w:fill="auto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Incarnation</w:t>
            </w:r>
          </w:p>
        </w:tc>
      </w:tr>
      <w:tr w:rsidR="005313A9">
        <w:trPr>
          <w:trHeight w:val="1310"/>
        </w:trPr>
        <w:tc>
          <w:tcPr>
            <w:tcW w:w="1707" w:type="dxa"/>
            <w:shd w:val="clear" w:color="auto" w:fill="C8FEFF"/>
          </w:tcPr>
          <w:p w:rsidR="005313A9" w:rsidRDefault="00DD67A0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Trips/ extra activities.</w:t>
            </w:r>
          </w:p>
        </w:tc>
        <w:tc>
          <w:tcPr>
            <w:tcW w:w="2339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Multi- skills.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Waitrose</w:t>
            </w:r>
          </w:p>
        </w:tc>
        <w:tc>
          <w:tcPr>
            <w:tcW w:w="2318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Christmas Church service. </w:t>
            </w:r>
          </w:p>
        </w:tc>
        <w:tc>
          <w:tcPr>
            <w:tcW w:w="2203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Warwick Castle</w:t>
            </w:r>
          </w:p>
        </w:tc>
        <w:tc>
          <w:tcPr>
            <w:tcW w:w="2379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Multi-skills</w:t>
            </w:r>
          </w:p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Easter Church service. </w:t>
            </w:r>
          </w:p>
        </w:tc>
        <w:tc>
          <w:tcPr>
            <w:tcW w:w="2126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Weston Super-Mare or other seaside locality.</w:t>
            </w:r>
          </w:p>
        </w:tc>
        <w:tc>
          <w:tcPr>
            <w:tcW w:w="2318" w:type="dxa"/>
            <w:shd w:val="clear" w:color="auto" w:fill="C8FEFF"/>
          </w:tcPr>
          <w:p w:rsidR="005313A9" w:rsidRDefault="00DD67A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Multi-skills</w:t>
            </w:r>
          </w:p>
          <w:p w:rsidR="005313A9" w:rsidRDefault="005313A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5313A9" w:rsidRDefault="005313A9">
      <w:pPr>
        <w:rPr>
          <w:rFonts w:ascii="Comic Sans MS" w:eastAsia="Comic Sans MS" w:hAnsi="Comic Sans MS" w:cs="Comic Sans MS"/>
          <w:sz w:val="22"/>
          <w:szCs w:val="22"/>
        </w:rPr>
      </w:pPr>
    </w:p>
    <w:sectPr w:rsidR="005313A9">
      <w:pgSz w:w="1684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A9"/>
    <w:rsid w:val="005313A9"/>
    <w:rsid w:val="00956BAF"/>
    <w:rsid w:val="00D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115A6-EDED-48D2-8FE6-CDB8F01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B2FF3"/>
  </w:style>
  <w:style w:type="paragraph" w:styleId="ListParagraph">
    <w:name w:val="List Paragraph"/>
    <w:basedOn w:val="Normal"/>
    <w:uiPriority w:val="34"/>
    <w:qFormat/>
    <w:rsid w:val="00700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8Q+6J/lXywp5Gj/fL7ImNWtIw==">AMUW2mW501DKu4rkdfXt4RklIaiHa9oRJcpiTvbBmG+xDtyqM2ziW9qOq7oNTOhHSfNt2rXPQoTNANM+bhyiQGtsRWktqnvVUjYsFXoccQ8vE69ULtOgNjorxmMi45P2r6al2/lvNphL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donnelly</dc:creator>
  <cp:lastModifiedBy>Farren, Jane</cp:lastModifiedBy>
  <cp:revision>2</cp:revision>
  <dcterms:created xsi:type="dcterms:W3CDTF">2021-11-18T08:43:00Z</dcterms:created>
  <dcterms:modified xsi:type="dcterms:W3CDTF">2021-11-18T08:43:00Z</dcterms:modified>
</cp:coreProperties>
</file>